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8" w:rsidRPr="00427267" w:rsidRDefault="00C325BE" w:rsidP="004272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27267">
        <w:rPr>
          <w:rFonts w:asciiTheme="majorEastAsia" w:eastAsiaTheme="majorEastAsia" w:hAnsiTheme="majorEastAsia" w:hint="eastAsia"/>
          <w:b/>
          <w:sz w:val="24"/>
          <w:szCs w:val="24"/>
        </w:rPr>
        <w:t>ふじみ野市発注の建設工事に係る</w:t>
      </w:r>
      <w:r w:rsidR="008100E8">
        <w:rPr>
          <w:rFonts w:asciiTheme="majorEastAsia" w:eastAsiaTheme="majorEastAsia" w:hAnsiTheme="majorEastAsia" w:hint="eastAsia"/>
          <w:b/>
          <w:sz w:val="24"/>
          <w:szCs w:val="24"/>
        </w:rPr>
        <w:t>労働者の</w:t>
      </w:r>
      <w:r w:rsidRPr="00427267">
        <w:rPr>
          <w:rFonts w:asciiTheme="majorEastAsia" w:eastAsiaTheme="majorEastAsia" w:hAnsiTheme="majorEastAsia" w:hint="eastAsia"/>
          <w:b/>
          <w:sz w:val="24"/>
          <w:szCs w:val="24"/>
        </w:rPr>
        <w:t>賃金に関するアンケート</w:t>
      </w:r>
      <w:r w:rsidR="00981301">
        <w:rPr>
          <w:rFonts w:asciiTheme="majorEastAsia" w:eastAsiaTheme="majorEastAsia" w:hAnsiTheme="majorEastAsia" w:hint="eastAsia"/>
          <w:b/>
          <w:sz w:val="24"/>
          <w:szCs w:val="24"/>
        </w:rPr>
        <w:t>（元請用）</w:t>
      </w:r>
    </w:p>
    <w:p w:rsidR="00C325BE" w:rsidRDefault="00C325B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4394"/>
        <w:gridCol w:w="1276"/>
        <w:gridCol w:w="2410"/>
      </w:tblGrid>
      <w:tr w:rsidR="00C325BE" w:rsidTr="00FF570B">
        <w:trPr>
          <w:trHeight w:val="567"/>
        </w:trPr>
        <w:tc>
          <w:tcPr>
            <w:tcW w:w="1277" w:type="dxa"/>
            <w:vAlign w:val="center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4394" w:type="dxa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作業工種</w:t>
            </w:r>
          </w:p>
        </w:tc>
        <w:tc>
          <w:tcPr>
            <w:tcW w:w="2410" w:type="dxa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5723" w:rsidRDefault="006B5723">
      <w:pPr>
        <w:rPr>
          <w:rFonts w:asciiTheme="majorEastAsia" w:eastAsiaTheme="majorEastAsia" w:hAnsiTheme="majorEastAsia"/>
          <w:sz w:val="24"/>
          <w:szCs w:val="24"/>
        </w:rPr>
      </w:pPr>
    </w:p>
    <w:p w:rsidR="00C325BE" w:rsidRDefault="006B5723" w:rsidP="006B5723">
      <w:pPr>
        <w:ind w:leftChars="-67" w:lef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下記の工事の現場に直接従事された労働者</w:t>
      </w:r>
      <w:r w:rsidR="00623F84">
        <w:rPr>
          <w:rFonts w:asciiTheme="majorEastAsia" w:eastAsiaTheme="majorEastAsia" w:hAnsiTheme="majorEastAsia" w:hint="eastAsia"/>
          <w:sz w:val="24"/>
          <w:szCs w:val="24"/>
        </w:rPr>
        <w:t>の方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についてお尋ねします。</w:t>
      </w:r>
    </w:p>
    <w:p w:rsidR="006B5723" w:rsidRPr="004B4FD6" w:rsidRDefault="00E256DB" w:rsidP="00382993">
      <w:pPr>
        <w:pStyle w:val="a5"/>
        <w:numPr>
          <w:ilvl w:val="0"/>
          <w:numId w:val="7"/>
        </w:num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ふじみ野市立大井</w:t>
      </w:r>
      <w:r w:rsidR="00D40023">
        <w:rPr>
          <w:rFonts w:asciiTheme="majorEastAsia" w:eastAsiaTheme="majorEastAsia" w:hAnsiTheme="majorEastAsia" w:hint="eastAsia"/>
          <w:kern w:val="0"/>
          <w:sz w:val="24"/>
          <w:szCs w:val="24"/>
        </w:rPr>
        <w:t>中</w:t>
      </w:r>
      <w:r w:rsidR="006B5723" w:rsidRPr="004B4FD6">
        <w:rPr>
          <w:rFonts w:asciiTheme="majorEastAsia" w:eastAsiaTheme="majorEastAsia" w:hAnsiTheme="majorEastAsia" w:hint="eastAsia"/>
          <w:kern w:val="0"/>
          <w:sz w:val="24"/>
          <w:szCs w:val="24"/>
        </w:rPr>
        <w:t>学校校舎大規模改造工事</w:t>
      </w:r>
    </w:p>
    <w:p w:rsidR="006B5723" w:rsidRDefault="006B5723" w:rsidP="008258B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B5723" w:rsidRDefault="006B5723" w:rsidP="006B5723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86350" w:rsidRDefault="00D40023" w:rsidP="002C29D7">
      <w:pPr>
        <w:pStyle w:val="a5"/>
        <w:tabs>
          <w:tab w:val="left" w:pos="142"/>
        </w:tabs>
        <w:ind w:leftChars="-67" w:left="413" w:hangingChars="231" w:hanging="554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問１　契約</w:t>
      </w:r>
      <w:r w:rsidR="006B5723">
        <w:rPr>
          <w:rFonts w:asciiTheme="majorEastAsia" w:eastAsiaTheme="majorEastAsia" w:hAnsiTheme="majorEastAsia" w:hint="eastAsia"/>
          <w:kern w:val="0"/>
          <w:sz w:val="24"/>
          <w:szCs w:val="24"/>
        </w:rPr>
        <w:t>時点と比較して賃金水準はどうなりました</w:t>
      </w:r>
      <w:r w:rsidR="00F86350">
        <w:rPr>
          <w:rFonts w:asciiTheme="majorEastAsia" w:eastAsiaTheme="majorEastAsia" w:hAnsiTheme="majorEastAsia" w:hint="eastAsia"/>
          <w:kern w:val="0"/>
          <w:sz w:val="24"/>
          <w:szCs w:val="24"/>
        </w:rPr>
        <w:t>か</w:t>
      </w:r>
      <w:r w:rsidR="006B5723">
        <w:rPr>
          <w:rFonts w:asciiTheme="majorEastAsia" w:eastAsiaTheme="majorEastAsia" w:hAnsiTheme="majorEastAsia" w:hint="eastAsia"/>
          <w:kern w:val="0"/>
          <w:sz w:val="24"/>
          <w:szCs w:val="24"/>
        </w:rPr>
        <w:t>。該当する項目に</w:t>
      </w:r>
    </w:p>
    <w:p w:rsidR="006B5723" w:rsidRDefault="006B5723" w:rsidP="00F86350">
      <w:pPr>
        <w:pStyle w:val="a5"/>
        <w:tabs>
          <w:tab w:val="left" w:pos="142"/>
        </w:tabs>
        <w:ind w:firstLineChars="150" w:firstLine="3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チェックしてください。</w:t>
      </w:r>
    </w:p>
    <w:p w:rsidR="006B5723" w:rsidRDefault="006B5723" w:rsidP="002C29D7">
      <w:pPr>
        <w:pStyle w:val="a5"/>
        <w:numPr>
          <w:ilvl w:val="0"/>
          <w:numId w:val="3"/>
        </w:numPr>
        <w:tabs>
          <w:tab w:val="left" w:pos="567"/>
        </w:tabs>
        <w:ind w:left="851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引き上げた　　　　　□ 引き下げた　　　　　□ 変わらない</w:t>
      </w:r>
    </w:p>
    <w:p w:rsidR="002C29D7" w:rsidRDefault="002C29D7" w:rsidP="002C29D7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6B5723" w:rsidP="00B12660">
      <w:pPr>
        <w:pStyle w:val="a5"/>
        <w:tabs>
          <w:tab w:val="left" w:pos="567"/>
          <w:tab w:val="left" w:pos="1134"/>
        </w:tabs>
        <w:ind w:leftChars="-135" w:left="-283" w:firstLine="1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問２</w:t>
      </w:r>
      <w:r w:rsidR="002C29D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問１で「引き上げた」と回答された場合、その理由を次の１～７から選び、</w:t>
      </w:r>
    </w:p>
    <w:p w:rsidR="002C29D7" w:rsidRDefault="002C29D7" w:rsidP="00B12660">
      <w:pPr>
        <w:pStyle w:val="a5"/>
        <w:tabs>
          <w:tab w:val="left" w:pos="567"/>
          <w:tab w:val="left" w:pos="1134"/>
        </w:tabs>
        <w:ind w:leftChars="-135" w:left="-283"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番号に○をつけてください。（複数回答可）</w:t>
      </w:r>
    </w:p>
    <w:p w:rsidR="002C29D7" w:rsidRDefault="002C29D7" w:rsidP="002C29D7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１　公共工事設計労務単価が上昇したため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　労務単価の上昇を反映した額で契約できたため</w:t>
      </w:r>
    </w:p>
    <w:p w:rsidR="00B12660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３　受注量が増えるなど、以前よりも賃金に回せる資金を確保できるように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>な</w:t>
      </w:r>
    </w:p>
    <w:p w:rsidR="002C29D7" w:rsidRDefault="001E7B20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ったため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労働者からの賃上げ交渉を受けたため</w:t>
      </w:r>
    </w:p>
    <w:p w:rsidR="00B12660" w:rsidRDefault="002C29D7" w:rsidP="00B12660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周りの実勢価格が上がっており、引き上げなければ必要な労働者が確保で</w:t>
      </w:r>
    </w:p>
    <w:p w:rsidR="002C29D7" w:rsidRDefault="001E7B20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きないため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６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若者の入職促進など、業界全体の発展に必要と考えたため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７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その他（理由を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下欄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>に記入してください）</w:t>
      </w:r>
    </w:p>
    <w:p w:rsidR="005C7BA7" w:rsidRDefault="005C7BA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C43A" wp14:editId="6F9DB5FE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50482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21FC" id="正方形/長方形 1" o:spid="_x0000_s1026" style="position:absolute;left:0;text-align:left;margin-left:39.45pt;margin-top:1.25pt;width:3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" filled="f" strokecolor="#1f4d78 [1604]" strokeweight="1pt"/>
            </w:pict>
          </mc:Fallback>
        </mc:AlternateContent>
      </w:r>
    </w:p>
    <w:p w:rsidR="005C7BA7" w:rsidRDefault="005C7BA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C7BA7" w:rsidRDefault="005C7BA7" w:rsidP="005C7BA7">
      <w:pPr>
        <w:pStyle w:val="a5"/>
        <w:tabs>
          <w:tab w:val="left" w:pos="142"/>
        </w:tabs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5C7BA7" w:rsidP="00B12660">
      <w:pPr>
        <w:pStyle w:val="a5"/>
        <w:tabs>
          <w:tab w:val="left" w:pos="567"/>
          <w:tab w:val="left" w:pos="1134"/>
        </w:tabs>
        <w:ind w:leftChars="-135" w:left="-283" w:firstLine="1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問３   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問１で「引き下げた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」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または「変わらない」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と回答された場合、その理由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を</w:t>
      </w:r>
    </w:p>
    <w:p w:rsidR="005C7BA7" w:rsidRDefault="000E7F8F" w:rsidP="00B12660">
      <w:pPr>
        <w:pStyle w:val="a5"/>
        <w:tabs>
          <w:tab w:val="left" w:pos="567"/>
          <w:tab w:val="left" w:pos="1134"/>
        </w:tabs>
        <w:ind w:leftChars="-135" w:left="-283"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次の１～５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>から選び、番号に○をつけてください。（複数回答可）</w:t>
      </w:r>
    </w:p>
    <w:p w:rsidR="00B12660" w:rsidRDefault="005C7BA7" w:rsidP="00981301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981301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赤字補填や運転資金に充当する必要があり、技能労働者の賃金水準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の引き</w:t>
      </w:r>
    </w:p>
    <w:p w:rsidR="005C7BA7" w:rsidRDefault="00A33E4C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上げに回す予定がないため</w:t>
      </w:r>
    </w:p>
    <w:p w:rsidR="005C7BA7" w:rsidRDefault="00981301" w:rsidP="00A33E4C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他社との競争上賃金にコストをかけられないため</w:t>
      </w:r>
    </w:p>
    <w:p w:rsidR="005C7BA7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経営の行き先が不透明で引き上げに踏み切れないため</w:t>
      </w:r>
    </w:p>
    <w:p w:rsidR="005C7BA7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既に相場よりも高い水準の賃金を支払っているため</w:t>
      </w:r>
    </w:p>
    <w:p w:rsidR="00A33E4C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その他（理由を下欄に記入してください）</w:t>
      </w:r>
    </w:p>
    <w:p w:rsidR="005C7BA7" w:rsidRDefault="005C7BA7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91B2" wp14:editId="00015EF7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50482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1AE02" id="正方形/長方形 2" o:spid="_x0000_s1026" style="position:absolute;left:0;text-align:left;margin-left:39.45pt;margin-top:1pt;width:39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" filled="f" strokecolor="#41719c" strokeweight="1pt"/>
            </w:pict>
          </mc:Fallback>
        </mc:AlternateContent>
      </w:r>
    </w:p>
    <w:p w:rsidR="005C7BA7" w:rsidRDefault="005C7BA7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33E4C" w:rsidRDefault="00A33E4C" w:rsidP="00A33E4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E256DB" w:rsidRDefault="00E256DB" w:rsidP="00A33E4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E256DB" w:rsidRDefault="00E256DB" w:rsidP="00A33E4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A33E4C" w:rsidP="00A33E4C">
      <w:pPr>
        <w:pStyle w:val="a5"/>
        <w:tabs>
          <w:tab w:val="left" w:pos="142"/>
        </w:tabs>
        <w:ind w:leftChars="-67" w:left="413" w:hangingChars="231" w:hanging="554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>問４　この工事に従事した労働者の人数と１日あたりの賃金について、下欄に記入し</w:t>
      </w:r>
    </w:p>
    <w:p w:rsidR="00A33E4C" w:rsidRDefault="00A33E4C" w:rsidP="00B12660">
      <w:pPr>
        <w:pStyle w:val="a5"/>
        <w:tabs>
          <w:tab w:val="left" w:pos="142"/>
        </w:tabs>
        <w:ind w:firstLineChars="150" w:firstLine="3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tbl>
      <w:tblPr>
        <w:tblStyle w:val="a3"/>
        <w:tblpPr w:leftFromText="142" w:rightFromText="142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1275"/>
        <w:gridCol w:w="1699"/>
        <w:gridCol w:w="1699"/>
        <w:gridCol w:w="1699"/>
      </w:tblGrid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就労形態</w:t>
            </w:r>
          </w:p>
        </w:tc>
        <w:tc>
          <w:tcPr>
            <w:tcW w:w="1275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従事者人数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A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≪最高額≫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B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≪最低額≫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C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≪平均額≫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D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</w:tr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常用労働者 ※１</w:t>
            </w:r>
          </w:p>
        </w:tc>
        <w:tc>
          <w:tcPr>
            <w:tcW w:w="1275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</w:tr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日雇労働者 ※２</w:t>
            </w:r>
          </w:p>
        </w:tc>
        <w:tc>
          <w:tcPr>
            <w:tcW w:w="1275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A33E4C" w:rsidRDefault="00A33E4C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C37A4" w:rsidRDefault="009C37A4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【記入上の注意事項】</w:t>
      </w:r>
    </w:p>
    <w:p w:rsidR="00B12660" w:rsidRDefault="00B12660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※１「常用労働者」とは、継続的に雇用されている労働者をいいます。</w:t>
      </w:r>
    </w:p>
    <w:p w:rsidR="009C37A4" w:rsidRDefault="00B12660" w:rsidP="00B12660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※２「日雇労働者」とは、１ヶ月以内の期間を定めて雇用されている労働者をいいます。</w:t>
      </w:r>
    </w:p>
    <w:p w:rsidR="00FD7FC1" w:rsidRDefault="00FD7FC1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A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欄には、この工事に従事した労働者の人数を記入してください。</w:t>
      </w:r>
    </w:p>
    <w:p w:rsidR="00FD7FC1" w:rsidRDefault="00FD7FC1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B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欄には、この工事に従事した労働者のうち、賃金が最も高かった人の１日あたりの</w:t>
      </w:r>
    </w:p>
    <w:p w:rsidR="008A7DAC" w:rsidRDefault="008A7DAC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賃金額を記入してください。</w:t>
      </w:r>
    </w:p>
    <w:p w:rsidR="008A7DAC" w:rsidRDefault="00FD7FC1" w:rsidP="008A7DAC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C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欄には、この工事に従事した労働者のうち、賃金が最も低かった人の１日あたりの</w:t>
      </w:r>
    </w:p>
    <w:p w:rsidR="008A7DAC" w:rsidRDefault="008A7DAC" w:rsidP="008A7DAC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賃金額を記入してください。</w:t>
      </w:r>
    </w:p>
    <w:p w:rsidR="00BE7763" w:rsidRDefault="00FD7FC1" w:rsidP="00BE7763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(D) </w:t>
      </w:r>
      <w:r w:rsidR="00EF7D2D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欄には、この工事に従事した労働者の全員の一日あたりの賃金の合計</w:t>
      </w:r>
      <w:r w:rsidR="00BE7763">
        <w:rPr>
          <w:rFonts w:asciiTheme="majorEastAsia" w:eastAsiaTheme="majorEastAsia" w:hAnsiTheme="majorEastAsia" w:hint="eastAsia"/>
          <w:kern w:val="0"/>
          <w:sz w:val="24"/>
          <w:szCs w:val="24"/>
        </w:rPr>
        <w:t>額を「従業員人数(</w:t>
      </w:r>
      <w:r w:rsidR="00BE7763">
        <w:rPr>
          <w:rFonts w:asciiTheme="majorEastAsia" w:eastAsiaTheme="majorEastAsia" w:hAnsiTheme="majorEastAsia"/>
          <w:kern w:val="0"/>
          <w:sz w:val="24"/>
          <w:szCs w:val="24"/>
        </w:rPr>
        <w:t>A</w:t>
      </w:r>
      <w:r w:rsidR="00BE7763">
        <w:rPr>
          <w:rFonts w:asciiTheme="majorEastAsia" w:eastAsiaTheme="majorEastAsia" w:hAnsiTheme="majorEastAsia" w:hint="eastAsia"/>
          <w:kern w:val="0"/>
          <w:sz w:val="24"/>
          <w:szCs w:val="24"/>
        </w:rPr>
        <w:t>)」で割った額を記入してください。（１円未満の端数は切り捨て</w:t>
      </w:r>
      <w:r w:rsidR="00F3746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:rsidR="001862FF" w:rsidRDefault="001862FF" w:rsidP="00BE7763">
      <w:pPr>
        <w:pStyle w:val="a5"/>
        <w:ind w:leftChars="-264" w:left="-28" w:hangingChars="219" w:hanging="526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bookmarkStart w:id="0" w:name="_GoBack"/>
      <w:bookmarkEnd w:id="0"/>
    </w:p>
    <w:p w:rsidR="009C37A4" w:rsidRDefault="00B12660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【１日あたりの</w:t>
      </w:r>
      <w:r w:rsidR="00FD7FC1">
        <w:rPr>
          <w:rFonts w:asciiTheme="majorEastAsia" w:eastAsiaTheme="majorEastAsia" w:hAnsiTheme="majorEastAsia" w:hint="eastAsia"/>
          <w:kern w:val="0"/>
          <w:sz w:val="24"/>
          <w:szCs w:val="24"/>
        </w:rPr>
        <w:t>賃金の算出方法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BE7763" w:rsidRDefault="00BE7763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○月給を１日あたりの賃金に換算する場合</w:t>
      </w:r>
    </w:p>
    <w:p w:rsidR="00BE7763" w:rsidRDefault="00BE7763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月給（基本給と</w:t>
      </w:r>
      <w:r w:rsidR="004F6D27">
        <w:rPr>
          <w:rFonts w:asciiTheme="majorEastAsia" w:eastAsiaTheme="majorEastAsia" w:hAnsiTheme="majorEastAsia" w:hint="eastAsia"/>
          <w:kern w:val="0"/>
          <w:sz w:val="24"/>
          <w:szCs w:val="24"/>
        </w:rPr>
        <w:t>その他諸手当をすべて含む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4F6D27">
        <w:rPr>
          <w:rFonts w:asciiTheme="majorEastAsia" w:eastAsiaTheme="majorEastAsia" w:hAnsiTheme="majorEastAsia" w:hint="eastAsia"/>
          <w:kern w:val="0"/>
          <w:sz w:val="24"/>
          <w:szCs w:val="24"/>
        </w:rPr>
        <w:t>÷実労働日数（他の工事に従事した日数を含む）（１円未満の端数は切り捨て）</w:t>
      </w:r>
    </w:p>
    <w:p w:rsidR="004F6D27" w:rsidRDefault="004F6D27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○時給を１日あたりの賃金に換算する場合</w:t>
      </w:r>
    </w:p>
    <w:p w:rsidR="000E7F8F" w:rsidRPr="000E7F8F" w:rsidRDefault="004F6D27" w:rsidP="001862FF">
      <w:pPr>
        <w:pStyle w:val="a5"/>
        <w:ind w:leftChars="-385" w:left="-282" w:hangingChars="219" w:hanging="526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時給×８時間</w:t>
      </w:r>
    </w:p>
    <w:p w:rsidR="000E7F8F" w:rsidRDefault="000E7F8F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E7763" w:rsidRDefault="00981301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8B6C" wp14:editId="46CCA24C">
                <wp:simplePos x="0" y="0"/>
                <wp:positionH relativeFrom="page">
                  <wp:align>center</wp:align>
                </wp:positionH>
                <wp:positionV relativeFrom="paragraph">
                  <wp:posOffset>191135</wp:posOffset>
                </wp:positionV>
                <wp:extent cx="619125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F259" id="正方形/長方形 3" o:spid="_x0000_s1026" style="position:absolute;left:0;text-align:left;margin-left:0;margin-top:15.05pt;width:487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" filled="f" strokecolor="#1f4d78 [1604]" strokeweight="1pt">
                <w10:wrap anchorx="page"/>
              </v:rect>
            </w:pict>
          </mc:Fallback>
        </mc:AlternateContent>
      </w:r>
    </w:p>
    <w:p w:rsidR="004F6D27" w:rsidRDefault="004F6D27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この調査は、今後の施策の参考資料とするために実施するもので、支払賃金の適否</w:t>
      </w:r>
    </w:p>
    <w:p w:rsidR="008258BC" w:rsidRDefault="004F6D27" w:rsidP="00E256DB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を判断するものではありません。また、回答内容は、従業員の方への支払賃金を拘束するものではありません。</w:t>
      </w:r>
    </w:p>
    <w:p w:rsidR="001862FF" w:rsidRDefault="001862FF" w:rsidP="008258BC">
      <w:pPr>
        <w:pStyle w:val="a5"/>
        <w:ind w:firstLineChars="700" w:firstLine="16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23F84" w:rsidRDefault="001862FF" w:rsidP="008258BC">
      <w:pPr>
        <w:pStyle w:val="a5"/>
        <w:ind w:firstLineChars="700" w:firstLine="16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【問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>合わせ先】ふじみ野市総務部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>契約・法務課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>契約・検査係</w:t>
      </w:r>
    </w:p>
    <w:p w:rsidR="00623F84" w:rsidRDefault="008258BC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電話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番号   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>０４９－２６２－９０１０（直通）</w:t>
      </w:r>
    </w:p>
    <w:p w:rsidR="00623F84" w:rsidRDefault="008258BC" w:rsidP="008258BC">
      <w:pPr>
        <w:pStyle w:val="a5"/>
        <w:tabs>
          <w:tab w:val="left" w:pos="3828"/>
          <w:tab w:val="left" w:pos="4536"/>
          <w:tab w:val="left" w:pos="4678"/>
        </w:tabs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FAX</w:t>
      </w:r>
      <w:r w:rsidR="006144C8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番号   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>０４９－２６６－６２４５</w:t>
      </w:r>
    </w:p>
    <w:p w:rsidR="00623F84" w:rsidRDefault="00623F84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="008258B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電子メール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keiyaku@city.fujimino.saitama.jp</w:t>
      </w:r>
      <w:r w:rsidR="00FF570B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</w:p>
    <w:p w:rsidR="00382993" w:rsidRDefault="00382993" w:rsidP="00382993">
      <w:pPr>
        <w:pStyle w:val="a5"/>
        <w:ind w:leftChars="-385" w:left="-282" w:hangingChars="219" w:hanging="526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（wordデータを希望の場合は、件名「調査票希望」とした空メールを送信ください。）</w:t>
      </w:r>
    </w:p>
    <w:sectPr w:rsidR="00382993" w:rsidSect="004F6D27">
      <w:pgSz w:w="11906" w:h="16838"/>
      <w:pgMar w:top="113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EC" w:rsidRDefault="00503FEC" w:rsidP="009E6ADF">
      <w:r>
        <w:separator/>
      </w:r>
    </w:p>
  </w:endnote>
  <w:endnote w:type="continuationSeparator" w:id="0">
    <w:p w:rsidR="00503FEC" w:rsidRDefault="00503FEC" w:rsidP="009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EC" w:rsidRDefault="00503FEC" w:rsidP="009E6ADF">
      <w:r>
        <w:separator/>
      </w:r>
    </w:p>
  </w:footnote>
  <w:footnote w:type="continuationSeparator" w:id="0">
    <w:p w:rsidR="00503FEC" w:rsidRDefault="00503FEC" w:rsidP="009E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5A1"/>
    <w:multiLevelType w:val="hybridMultilevel"/>
    <w:tmpl w:val="DA08FF84"/>
    <w:lvl w:ilvl="0" w:tplc="2F60DDC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B214174"/>
    <w:multiLevelType w:val="hybridMultilevel"/>
    <w:tmpl w:val="39CCCF52"/>
    <w:lvl w:ilvl="0" w:tplc="5CEE8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F75A10"/>
    <w:multiLevelType w:val="hybridMultilevel"/>
    <w:tmpl w:val="C06C8410"/>
    <w:lvl w:ilvl="0" w:tplc="4AD2B5E6">
      <w:start w:val="4"/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3" w15:restartNumberingAfterBreak="0">
    <w:nsid w:val="378C39CE"/>
    <w:multiLevelType w:val="hybridMultilevel"/>
    <w:tmpl w:val="EE4C788A"/>
    <w:lvl w:ilvl="0" w:tplc="A78E77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FF38E2"/>
    <w:multiLevelType w:val="hybridMultilevel"/>
    <w:tmpl w:val="F04E635C"/>
    <w:lvl w:ilvl="0" w:tplc="CEC84A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A5488"/>
    <w:multiLevelType w:val="hybridMultilevel"/>
    <w:tmpl w:val="BC5A418E"/>
    <w:lvl w:ilvl="0" w:tplc="99802D14">
      <w:start w:val="4"/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6B4912F9"/>
    <w:multiLevelType w:val="hybridMultilevel"/>
    <w:tmpl w:val="A38E1E3C"/>
    <w:lvl w:ilvl="0" w:tplc="6F5A2C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E"/>
    <w:rsid w:val="0009339E"/>
    <w:rsid w:val="000E7F8F"/>
    <w:rsid w:val="00104AF2"/>
    <w:rsid w:val="00112000"/>
    <w:rsid w:val="00182EE6"/>
    <w:rsid w:val="001862FF"/>
    <w:rsid w:val="001E7B20"/>
    <w:rsid w:val="002311B4"/>
    <w:rsid w:val="002C26DB"/>
    <w:rsid w:val="002C29D7"/>
    <w:rsid w:val="00382993"/>
    <w:rsid w:val="003B6F37"/>
    <w:rsid w:val="003D3A8A"/>
    <w:rsid w:val="00427267"/>
    <w:rsid w:val="004F6D27"/>
    <w:rsid w:val="00503FEC"/>
    <w:rsid w:val="005C7BA7"/>
    <w:rsid w:val="005D7741"/>
    <w:rsid w:val="006144C8"/>
    <w:rsid w:val="00623F84"/>
    <w:rsid w:val="006B5723"/>
    <w:rsid w:val="008100E8"/>
    <w:rsid w:val="008258BC"/>
    <w:rsid w:val="00872112"/>
    <w:rsid w:val="008A7DAC"/>
    <w:rsid w:val="00916188"/>
    <w:rsid w:val="00980D16"/>
    <w:rsid w:val="00981301"/>
    <w:rsid w:val="009C37A4"/>
    <w:rsid w:val="009E6ADF"/>
    <w:rsid w:val="00A33E4C"/>
    <w:rsid w:val="00B12660"/>
    <w:rsid w:val="00BE7763"/>
    <w:rsid w:val="00C325BE"/>
    <w:rsid w:val="00D40023"/>
    <w:rsid w:val="00D906A0"/>
    <w:rsid w:val="00E256DB"/>
    <w:rsid w:val="00E95F04"/>
    <w:rsid w:val="00EF7D2D"/>
    <w:rsid w:val="00F3746A"/>
    <w:rsid w:val="00F86350"/>
    <w:rsid w:val="00FD7FC1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C5ADD-B4B0-4109-B379-B437616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5BE"/>
    <w:pPr>
      <w:ind w:leftChars="400" w:left="840"/>
    </w:pPr>
  </w:style>
  <w:style w:type="paragraph" w:styleId="a5">
    <w:name w:val="No Spacing"/>
    <w:uiPriority w:val="1"/>
    <w:qFormat/>
    <w:rsid w:val="006B5723"/>
    <w:pPr>
      <w:widowControl w:val="0"/>
      <w:jc w:val="both"/>
    </w:pPr>
  </w:style>
  <w:style w:type="character" w:styleId="a6">
    <w:name w:val="Hyperlink"/>
    <w:basedOn w:val="a0"/>
    <w:uiPriority w:val="99"/>
    <w:semiHidden/>
    <w:unhideWhenUsed/>
    <w:rsid w:val="00FF570B"/>
    <w:rPr>
      <w:color w:val="333333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82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6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ADF"/>
  </w:style>
  <w:style w:type="paragraph" w:styleId="ab">
    <w:name w:val="footer"/>
    <w:basedOn w:val="a"/>
    <w:link w:val="ac"/>
    <w:uiPriority w:val="99"/>
    <w:unhideWhenUsed/>
    <w:rsid w:val="009E6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fw26028</dc:creator>
  <cp:keywords/>
  <dc:description/>
  <cp:lastModifiedBy>fw26028</cp:lastModifiedBy>
  <cp:revision>9</cp:revision>
  <cp:lastPrinted>2017-01-27T04:59:00Z</cp:lastPrinted>
  <dcterms:created xsi:type="dcterms:W3CDTF">2016-01-27T06:01:00Z</dcterms:created>
  <dcterms:modified xsi:type="dcterms:W3CDTF">2017-01-27T04:59:00Z</dcterms:modified>
</cp:coreProperties>
</file>